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A2F2" w14:textId="77777777" w:rsidR="003B4477" w:rsidRDefault="00236833" w:rsidP="002368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E4D6B">
        <w:rPr>
          <w:b/>
          <w:sz w:val="40"/>
          <w:szCs w:val="40"/>
        </w:rPr>
        <w:t>RELAPSE DEFENSE PLAN</w:t>
      </w:r>
    </w:p>
    <w:p w14:paraId="64CF0B16" w14:textId="77777777" w:rsidR="00E30F09" w:rsidRPr="00E30F09" w:rsidRDefault="004900FE" w:rsidP="00E30F09">
      <w:pPr>
        <w:pStyle w:val="Heading1"/>
        <w:shd w:val="clear" w:color="auto" w:fill="FFFFFF"/>
        <w:spacing w:before="0" w:beforeAutospacing="0" w:after="251" w:afterAutospacing="0" w:line="352" w:lineRule="atLeast"/>
        <w:jc w:val="center"/>
        <w:rPr>
          <w:rFonts w:ascii="Georgia" w:hAnsi="Georgia"/>
          <w:b w:val="0"/>
          <w:bCs w:val="0"/>
          <w:i/>
          <w:color w:val="181818"/>
          <w:sz w:val="23"/>
          <w:szCs w:val="23"/>
        </w:rPr>
      </w:pPr>
      <w:r w:rsidRPr="00E30F09">
        <w:rPr>
          <w:rFonts w:ascii="Georgia" w:hAnsi="Georgia"/>
          <w:b w:val="0"/>
          <w:i/>
          <w:color w:val="181818"/>
          <w:sz w:val="22"/>
          <w:szCs w:val="22"/>
        </w:rPr>
        <w:t>‘</w:t>
      </w:r>
      <w:r w:rsidRPr="004900FE">
        <w:rPr>
          <w:rFonts w:ascii="Georgia" w:hAnsi="Georgia"/>
          <w:b w:val="0"/>
          <w:i/>
          <w:color w:val="181818"/>
          <w:sz w:val="22"/>
          <w:szCs w:val="22"/>
        </w:rPr>
        <w:t xml:space="preserve">If you know the enemy and know yourself, </w:t>
      </w:r>
      <w:r w:rsidR="00E30F09" w:rsidRPr="00E30F09">
        <w:rPr>
          <w:rFonts w:ascii="Georgia" w:hAnsi="Georgia"/>
          <w:b w:val="0"/>
          <w:bCs w:val="0"/>
          <w:i/>
          <w:color w:val="181818"/>
          <w:sz w:val="23"/>
          <w:szCs w:val="23"/>
        </w:rPr>
        <w:t>you need not fear the result of a hundred battles.’</w:t>
      </w:r>
    </w:p>
    <w:p w14:paraId="75E92E6B" w14:textId="77777777" w:rsidR="004900FE" w:rsidRPr="004900FE" w:rsidRDefault="004900FE" w:rsidP="00E30F09">
      <w:pPr>
        <w:pStyle w:val="Heading1"/>
        <w:shd w:val="clear" w:color="auto" w:fill="FFFFFF"/>
        <w:spacing w:before="0" w:beforeAutospacing="0" w:after="251" w:afterAutospacing="0" w:line="352" w:lineRule="atLeast"/>
        <w:jc w:val="center"/>
        <w:rPr>
          <w:rFonts w:ascii="Georgia" w:hAnsi="Georgia"/>
          <w:b w:val="0"/>
          <w:bCs w:val="0"/>
          <w:i/>
          <w:color w:val="181818"/>
          <w:sz w:val="23"/>
          <w:szCs w:val="23"/>
        </w:rPr>
      </w:pPr>
      <w:r w:rsidRPr="00E30F09">
        <w:rPr>
          <w:rFonts w:ascii="Georgia" w:hAnsi="Georgia"/>
          <w:b w:val="0"/>
          <w:i/>
          <w:color w:val="181818"/>
          <w:sz w:val="22"/>
          <w:szCs w:val="22"/>
        </w:rPr>
        <w:t>-Sun Tzu</w:t>
      </w:r>
    </w:p>
    <w:p w14:paraId="0DA6C080" w14:textId="77777777" w:rsidR="004900FE" w:rsidRPr="007E4D6B" w:rsidRDefault="004900FE" w:rsidP="00236833">
      <w:pPr>
        <w:jc w:val="center"/>
        <w:rPr>
          <w:b/>
          <w:sz w:val="40"/>
          <w:szCs w:val="40"/>
        </w:rPr>
      </w:pPr>
    </w:p>
    <w:p w14:paraId="5133AB44" w14:textId="77777777" w:rsidR="00236833" w:rsidRPr="00292AD5" w:rsidRDefault="00292AD5" w:rsidP="00292AD5">
      <w:pPr>
        <w:pStyle w:val="ListParagraph"/>
        <w:numPr>
          <w:ilvl w:val="0"/>
          <w:numId w:val="1"/>
        </w:numPr>
      </w:pPr>
      <w:r>
        <w:t xml:space="preserve">WHY are you making this life change? </w:t>
      </w:r>
      <w:r w:rsidR="000173F5">
        <w:rPr>
          <w:b/>
        </w:rPr>
        <w:t xml:space="preserve">The How Bad Effect. </w:t>
      </w:r>
      <w:r w:rsidR="005D428A">
        <w:rPr>
          <w:b/>
        </w:rPr>
        <w:t>What is y</w:t>
      </w:r>
      <w:r w:rsidR="000173F5">
        <w:rPr>
          <w:b/>
        </w:rPr>
        <w:t>our M</w:t>
      </w:r>
      <w:r>
        <w:rPr>
          <w:b/>
        </w:rPr>
        <w:t>otivation</w:t>
      </w:r>
      <w:r w:rsidR="005D428A">
        <w:rPr>
          <w:b/>
        </w:rPr>
        <w:t>?</w:t>
      </w:r>
      <w:r w:rsidR="00E372C8">
        <w:rPr>
          <w:b/>
        </w:rPr>
        <w:t xml:space="preserve"> What is different this time around?</w:t>
      </w:r>
    </w:p>
    <w:p w14:paraId="463E3575" w14:textId="77777777" w:rsidR="00292AD5" w:rsidRDefault="00292AD5" w:rsidP="00292AD5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B95969B" w14:textId="77777777" w:rsidR="00292AD5" w:rsidRDefault="00292AD5" w:rsidP="00292AD5">
      <w:pPr>
        <w:pStyle w:val="ListParagraph"/>
      </w:pPr>
    </w:p>
    <w:p w14:paraId="14BF8EA1" w14:textId="77777777" w:rsidR="00292AD5" w:rsidRPr="00122FF9" w:rsidRDefault="00122FF9" w:rsidP="00292AD5">
      <w:pPr>
        <w:pStyle w:val="ListParagraph"/>
        <w:numPr>
          <w:ilvl w:val="0"/>
          <w:numId w:val="1"/>
        </w:numPr>
      </w:pPr>
      <w:r>
        <w:t xml:space="preserve">Have you addressed any lingering mental health issues? </w:t>
      </w:r>
      <w:r w:rsidR="006F1E21">
        <w:t xml:space="preserve">Are you a Dual-Diagnosis? </w:t>
      </w:r>
      <w:r>
        <w:rPr>
          <w:b/>
        </w:rPr>
        <w:t xml:space="preserve">This must be done PRIOR to embarking on </w:t>
      </w:r>
      <w:r w:rsidR="005D428A">
        <w:rPr>
          <w:b/>
        </w:rPr>
        <w:t xml:space="preserve">your </w:t>
      </w:r>
      <w:r>
        <w:rPr>
          <w:b/>
        </w:rPr>
        <w:t>journey of recovery.</w:t>
      </w:r>
    </w:p>
    <w:p w14:paraId="13CF738F" w14:textId="77777777" w:rsidR="00122FF9" w:rsidRDefault="00122FF9" w:rsidP="00122FF9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14:paraId="1890E9DA" w14:textId="77777777" w:rsidR="00122FF9" w:rsidRDefault="00122FF9" w:rsidP="00122FF9">
      <w:pPr>
        <w:pStyle w:val="ListParagraph"/>
      </w:pPr>
    </w:p>
    <w:p w14:paraId="0A680CD1" w14:textId="77777777" w:rsidR="00122FF9" w:rsidRPr="00536625" w:rsidRDefault="00E47D58" w:rsidP="00122FF9">
      <w:pPr>
        <w:pStyle w:val="ListParagraph"/>
        <w:numPr>
          <w:ilvl w:val="0"/>
          <w:numId w:val="1"/>
        </w:numPr>
      </w:pPr>
      <w:r>
        <w:t xml:space="preserve">Refer back to </w:t>
      </w:r>
      <w:r w:rsidR="009B736C">
        <w:t xml:space="preserve">the </w:t>
      </w:r>
      <w:r w:rsidR="009B736C" w:rsidRPr="000246E5">
        <w:rPr>
          <w:i/>
        </w:rPr>
        <w:t>Relapse Diagnosis</w:t>
      </w:r>
      <w:r w:rsidR="000F22D9">
        <w:t xml:space="preserve"> worksheet</w:t>
      </w:r>
      <w:r w:rsidR="009B736C">
        <w:t xml:space="preserve"> and list the toxic/negative behaviors, thoughts and actions that are present in your life. </w:t>
      </w:r>
      <w:r w:rsidR="00D97086" w:rsidRPr="00D97086">
        <w:rPr>
          <w:b/>
        </w:rPr>
        <w:t>Beware:</w:t>
      </w:r>
      <w:r w:rsidR="00D97086">
        <w:t xml:space="preserve"> t</w:t>
      </w:r>
      <w:r w:rsidR="009B736C">
        <w:rPr>
          <w:b/>
        </w:rPr>
        <w:t>hese warning signs WILL lead to relapse.</w:t>
      </w:r>
    </w:p>
    <w:p w14:paraId="54C05F61" w14:textId="77777777" w:rsidR="00536625" w:rsidRDefault="00536625" w:rsidP="00536625">
      <w:pPr>
        <w:pStyle w:val="ListParagraph"/>
      </w:pPr>
      <w:r>
        <w:t>1._________________________      2.________________________     3.____________________</w:t>
      </w:r>
    </w:p>
    <w:p w14:paraId="7317E194" w14:textId="77777777" w:rsidR="00536625" w:rsidRDefault="00536625" w:rsidP="00536625">
      <w:pPr>
        <w:pStyle w:val="ListParagraph"/>
      </w:pPr>
      <w:r>
        <w:t>4._________________________      5.________________________     6.____________________</w:t>
      </w:r>
    </w:p>
    <w:p w14:paraId="7635E6B2" w14:textId="77777777" w:rsidR="00536625" w:rsidRDefault="00536625" w:rsidP="00536625">
      <w:pPr>
        <w:pStyle w:val="ListParagraph"/>
      </w:pPr>
    </w:p>
    <w:p w14:paraId="0CE0254A" w14:textId="77777777" w:rsidR="00536625" w:rsidRPr="006C3EE0" w:rsidRDefault="00536625" w:rsidP="00536625">
      <w:pPr>
        <w:pStyle w:val="ListParagraph"/>
        <w:numPr>
          <w:ilvl w:val="0"/>
          <w:numId w:val="1"/>
        </w:numPr>
      </w:pPr>
      <w:r>
        <w:t xml:space="preserve">What is your ‘escape plan’ when confronted with the triggers, temptations and urges that are common </w:t>
      </w:r>
      <w:r w:rsidR="00D97086">
        <w:t>during</w:t>
      </w:r>
      <w:r>
        <w:t xml:space="preserve"> early sobriety? </w:t>
      </w:r>
      <w:r w:rsidRPr="00536625">
        <w:rPr>
          <w:b/>
        </w:rPr>
        <w:t xml:space="preserve">Ex. </w:t>
      </w:r>
      <w:r w:rsidR="000173F5">
        <w:rPr>
          <w:b/>
        </w:rPr>
        <w:t>‘</w:t>
      </w:r>
      <w:r w:rsidRPr="00536625">
        <w:rPr>
          <w:b/>
        </w:rPr>
        <w:t xml:space="preserve">Call my Accountability Partner every time I feel like </w:t>
      </w:r>
      <w:r w:rsidR="000173F5">
        <w:rPr>
          <w:b/>
        </w:rPr>
        <w:t>taking anything</w:t>
      </w:r>
      <w:r w:rsidRPr="00536625">
        <w:rPr>
          <w:b/>
        </w:rPr>
        <w:t>.</w:t>
      </w:r>
      <w:r w:rsidR="000173F5">
        <w:rPr>
          <w:b/>
        </w:rPr>
        <w:t>’</w:t>
      </w:r>
    </w:p>
    <w:p w14:paraId="0E034DA5" w14:textId="77777777" w:rsidR="006C3EE0" w:rsidRDefault="006C3EE0" w:rsidP="006C3EE0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2FC66A8A" w14:textId="77777777" w:rsidR="006C3EE0" w:rsidRPr="006C3EE0" w:rsidRDefault="006C3EE0" w:rsidP="006C3EE0">
      <w:pPr>
        <w:pStyle w:val="ListParagraph"/>
        <w:numPr>
          <w:ilvl w:val="0"/>
          <w:numId w:val="1"/>
        </w:numPr>
      </w:pPr>
      <w:r>
        <w:t xml:space="preserve">Write all </w:t>
      </w:r>
      <w:r w:rsidR="000F22D9">
        <w:t xml:space="preserve">of </w:t>
      </w:r>
      <w:r w:rsidR="002D7680">
        <w:t>the</w:t>
      </w:r>
      <w:r>
        <w:t xml:space="preserve"> personal </w:t>
      </w:r>
      <w:r w:rsidR="000246E5">
        <w:t>r</w:t>
      </w:r>
      <w:r>
        <w:t xml:space="preserve">elapse </w:t>
      </w:r>
      <w:r w:rsidR="000246E5">
        <w:t>t</w:t>
      </w:r>
      <w:r>
        <w:t xml:space="preserve">riggers from the </w:t>
      </w:r>
      <w:r w:rsidRPr="000246E5">
        <w:rPr>
          <w:i/>
        </w:rPr>
        <w:t>Relapse Diagnosis</w:t>
      </w:r>
      <w:r>
        <w:t xml:space="preserve"> worksheet. </w:t>
      </w:r>
      <w:r w:rsidR="00650F6C" w:rsidRPr="00650F6C">
        <w:rPr>
          <w:b/>
        </w:rPr>
        <w:t>T</w:t>
      </w:r>
      <w:r w:rsidR="00883722" w:rsidRPr="00650F6C">
        <w:rPr>
          <w:b/>
        </w:rPr>
        <w:t>ry</w:t>
      </w:r>
      <w:r w:rsidR="00883722">
        <w:rPr>
          <w:b/>
        </w:rPr>
        <w:t xml:space="preserve"> to be </w:t>
      </w:r>
      <w:r w:rsidR="00650F6C">
        <w:rPr>
          <w:b/>
        </w:rPr>
        <w:t xml:space="preserve">constantly </w:t>
      </w:r>
      <w:r w:rsidR="00883722">
        <w:rPr>
          <w:b/>
        </w:rPr>
        <w:t>aware of these triggers during the first year of sobriety.</w:t>
      </w:r>
    </w:p>
    <w:p w14:paraId="69F2016E" w14:textId="77777777" w:rsidR="006C3EE0" w:rsidRDefault="006C3EE0" w:rsidP="006C3EE0">
      <w:pPr>
        <w:pStyle w:val="ListParagraph"/>
      </w:pPr>
      <w:r>
        <w:t>1.___________________         2.___________________            3.__________________</w:t>
      </w:r>
    </w:p>
    <w:p w14:paraId="042DB5E0" w14:textId="77777777" w:rsidR="006C3EE0" w:rsidRDefault="006C3EE0" w:rsidP="006C3EE0">
      <w:pPr>
        <w:pStyle w:val="ListParagraph"/>
      </w:pPr>
      <w:r>
        <w:t>4.___________________        5._____________________       6.____________________</w:t>
      </w:r>
    </w:p>
    <w:p w14:paraId="68A70ED7" w14:textId="77777777" w:rsidR="006C3EE0" w:rsidRDefault="006C3EE0" w:rsidP="006C3EE0">
      <w:pPr>
        <w:pStyle w:val="ListParagraph"/>
      </w:pPr>
      <w:r>
        <w:t>7.____________________      8._____________________      9._____________________</w:t>
      </w:r>
    </w:p>
    <w:p w14:paraId="6BF13E58" w14:textId="77777777" w:rsidR="00650F6C" w:rsidRPr="0083198C" w:rsidRDefault="004A3EFC" w:rsidP="004A3EFC">
      <w:pPr>
        <w:rPr>
          <w:b/>
        </w:rPr>
      </w:pPr>
      <w:r>
        <w:t xml:space="preserve">       6.    What was the </w:t>
      </w:r>
      <w:r w:rsidR="000F22D9">
        <w:t>cause of</w:t>
      </w:r>
      <w:r>
        <w:t xml:space="preserve"> your </w:t>
      </w:r>
      <w:r w:rsidR="002D7680">
        <w:t xml:space="preserve">most </w:t>
      </w:r>
      <w:proofErr w:type="gramStart"/>
      <w:r w:rsidR="002D7680">
        <w:t xml:space="preserve">recent </w:t>
      </w:r>
      <w:r>
        <w:t xml:space="preserve"> relapse</w:t>
      </w:r>
      <w:proofErr w:type="gramEnd"/>
      <w:r>
        <w:t xml:space="preserve">? </w:t>
      </w:r>
      <w:r w:rsidR="002D7680">
        <w:rPr>
          <w:b/>
        </w:rPr>
        <w:t>Be</w:t>
      </w:r>
      <w:r>
        <w:rPr>
          <w:b/>
        </w:rPr>
        <w:t xml:space="preserve"> on the lookout for this ‘red flag’</w:t>
      </w:r>
      <w:r w:rsidR="002D7680">
        <w:rPr>
          <w:b/>
        </w:rPr>
        <w:t xml:space="preserve"> in your daily life</w:t>
      </w:r>
      <w:r>
        <w:rPr>
          <w:b/>
        </w:rPr>
        <w:t>.</w:t>
      </w:r>
      <w:r>
        <w:t xml:space="preserve"> </w:t>
      </w:r>
      <w:r w:rsidR="00650F6C">
        <w:tab/>
        <w:t>__________________________________________________________________________________________________________________________________________________________________</w:t>
      </w:r>
    </w:p>
    <w:p w14:paraId="20F1B9EB" w14:textId="77777777" w:rsidR="00650F6C" w:rsidRDefault="00650F6C" w:rsidP="00650F6C">
      <w:pPr>
        <w:rPr>
          <w:b/>
        </w:rPr>
      </w:pPr>
      <w:r>
        <w:t xml:space="preserve">       7.    Write the name of your Accountability Partner/Sponsor. </w:t>
      </w:r>
      <w:r>
        <w:rPr>
          <w:b/>
        </w:rPr>
        <w:t xml:space="preserve">Try to talk to them </w:t>
      </w:r>
      <w:r w:rsidR="0083198C">
        <w:rPr>
          <w:b/>
        </w:rPr>
        <w:t>daily</w:t>
      </w:r>
      <w:r>
        <w:rPr>
          <w:b/>
        </w:rPr>
        <w:t xml:space="preserve"> during                  early sobriety.</w:t>
      </w:r>
    </w:p>
    <w:p w14:paraId="74764143" w14:textId="77777777" w:rsidR="00650F6C" w:rsidRDefault="00650F6C" w:rsidP="00650F6C">
      <w:pPr>
        <w:rPr>
          <w:b/>
        </w:rPr>
      </w:pPr>
      <w:r>
        <w:rPr>
          <w:b/>
        </w:rPr>
        <w:lastRenderedPageBreak/>
        <w:t>__________________________________________________________________________________</w:t>
      </w:r>
    </w:p>
    <w:p w14:paraId="77B29FD2" w14:textId="77777777" w:rsidR="00650F6C" w:rsidRDefault="00650F6C" w:rsidP="00650F6C">
      <w:pPr>
        <w:rPr>
          <w:b/>
        </w:rPr>
      </w:pPr>
      <w:r>
        <w:t xml:space="preserve">      8. </w:t>
      </w:r>
      <w:r w:rsidR="00693C3A">
        <w:t>List the ‘Building Blocks’ that will be supporting your recovery. Refer to</w:t>
      </w:r>
      <w:r w:rsidR="001C2461">
        <w:t xml:space="preserve"> the</w:t>
      </w:r>
      <w:r w:rsidR="00693C3A">
        <w:t xml:space="preserve"> </w:t>
      </w:r>
      <w:r w:rsidR="00693C3A" w:rsidRPr="000246E5">
        <w:rPr>
          <w:i/>
        </w:rPr>
        <w:t>Relapse Diagnosis</w:t>
      </w:r>
      <w:r w:rsidR="002709D4">
        <w:t xml:space="preserve"> worksheet</w:t>
      </w:r>
      <w:r w:rsidR="00693C3A">
        <w:t xml:space="preserve">. </w:t>
      </w:r>
      <w:r w:rsidR="00693C3A" w:rsidRPr="00E36F9C">
        <w:rPr>
          <w:b/>
        </w:rPr>
        <w:t>A strong</w:t>
      </w:r>
      <w:r w:rsidR="002709D4">
        <w:rPr>
          <w:b/>
        </w:rPr>
        <w:t xml:space="preserve"> recovery</w:t>
      </w:r>
      <w:r w:rsidR="00693C3A" w:rsidRPr="00E36F9C">
        <w:rPr>
          <w:b/>
        </w:rPr>
        <w:t xml:space="preserve"> foundation is </w:t>
      </w:r>
      <w:r w:rsidR="00296F9F">
        <w:rPr>
          <w:b/>
        </w:rPr>
        <w:t>essential</w:t>
      </w:r>
      <w:r w:rsidR="00693C3A" w:rsidRPr="00E36F9C">
        <w:rPr>
          <w:b/>
        </w:rPr>
        <w:t xml:space="preserve"> for relapse prevention – consider adding the ‘Four Cornerstones</w:t>
      </w:r>
      <w:r w:rsidR="00363849">
        <w:rPr>
          <w:b/>
        </w:rPr>
        <w:t xml:space="preserve"> of a Rock-Solid Recovery</w:t>
      </w:r>
      <w:r w:rsidR="00693C3A" w:rsidRPr="00E36F9C">
        <w:rPr>
          <w:b/>
        </w:rPr>
        <w:t xml:space="preserve">’ </w:t>
      </w:r>
      <w:r w:rsidR="00296F9F">
        <w:rPr>
          <w:b/>
        </w:rPr>
        <w:t xml:space="preserve">from the </w:t>
      </w:r>
      <w:r w:rsidR="00296F9F" w:rsidRPr="000246E5">
        <w:rPr>
          <w:b/>
          <w:i/>
        </w:rPr>
        <w:t>Relapse Defense</w:t>
      </w:r>
      <w:r w:rsidR="00296F9F">
        <w:rPr>
          <w:b/>
        </w:rPr>
        <w:t xml:space="preserve"> infographic </w:t>
      </w:r>
      <w:r w:rsidR="00693C3A" w:rsidRPr="00E36F9C">
        <w:rPr>
          <w:b/>
        </w:rPr>
        <w:t>to your overall plan of attack.</w:t>
      </w:r>
    </w:p>
    <w:p w14:paraId="1AAA3E7E" w14:textId="77777777" w:rsidR="00693C3A" w:rsidRDefault="00693C3A" w:rsidP="00650F6C">
      <w:r>
        <w:rPr>
          <w:b/>
        </w:rPr>
        <w:t xml:space="preserve">           </w:t>
      </w:r>
      <w:r>
        <w:t>1.____________________       2._____________________         3.______________________</w:t>
      </w:r>
    </w:p>
    <w:p w14:paraId="102C1D5A" w14:textId="77777777" w:rsidR="00693C3A" w:rsidRDefault="00693C3A" w:rsidP="00650F6C">
      <w:r>
        <w:t xml:space="preserve">           4.____________________       5._____________________         6.______________________</w:t>
      </w:r>
    </w:p>
    <w:p w14:paraId="076EB44E" w14:textId="77777777" w:rsidR="00693C3A" w:rsidRDefault="00693C3A" w:rsidP="00650F6C">
      <w:r>
        <w:t xml:space="preserve">           7.____________________      8.______________________        9.______________________</w:t>
      </w:r>
    </w:p>
    <w:p w14:paraId="3D07C710" w14:textId="77777777" w:rsidR="00DF79D3" w:rsidRPr="0095697F" w:rsidRDefault="0095697F" w:rsidP="00650F6C">
      <w:pPr>
        <w:rPr>
          <w:b/>
        </w:rPr>
      </w:pPr>
      <w:r>
        <w:t xml:space="preserve">9.   Write an attainable recovery goal for </w:t>
      </w:r>
      <w:r w:rsidR="00296F9F">
        <w:t xml:space="preserve">your </w:t>
      </w:r>
      <w:r>
        <w:t xml:space="preserve">first year of sobriety. </w:t>
      </w:r>
      <w:r>
        <w:rPr>
          <w:b/>
        </w:rPr>
        <w:t xml:space="preserve">Ex. ‘I </w:t>
      </w:r>
      <w:r w:rsidR="00D02A53">
        <w:rPr>
          <w:b/>
        </w:rPr>
        <w:t>will not talk to any of my friends</w:t>
      </w:r>
      <w:r w:rsidR="00D97086">
        <w:rPr>
          <w:b/>
        </w:rPr>
        <w:t xml:space="preserve"> that still party</w:t>
      </w:r>
      <w:r w:rsidR="00D02A53">
        <w:rPr>
          <w:b/>
        </w:rPr>
        <w:t>.’</w:t>
      </w:r>
    </w:p>
    <w:p w14:paraId="6E6C8986" w14:textId="77777777" w:rsidR="0095697F" w:rsidRDefault="0095697F" w:rsidP="00650F6C">
      <w:r>
        <w:t>__________________________________________________________________________________________________________________________________________________________________________</w:t>
      </w:r>
    </w:p>
    <w:p w14:paraId="54E4DC47" w14:textId="77777777" w:rsidR="00B60FBA" w:rsidRDefault="00B60FBA" w:rsidP="00650F6C"/>
    <w:p w14:paraId="6AE380B5" w14:textId="77777777" w:rsidR="0095697F" w:rsidRPr="002D7680" w:rsidRDefault="00296F9F" w:rsidP="00650F6C">
      <w:pPr>
        <w:rPr>
          <w:b/>
        </w:rPr>
      </w:pPr>
      <w:r w:rsidRPr="002D7680">
        <w:rPr>
          <w:b/>
        </w:rPr>
        <w:t>Important Tips to Keep in M</w:t>
      </w:r>
      <w:r w:rsidR="0095697F" w:rsidRPr="002D7680">
        <w:rPr>
          <w:b/>
        </w:rPr>
        <w:t>ind:</w:t>
      </w:r>
    </w:p>
    <w:p w14:paraId="34CD95B1" w14:textId="77777777" w:rsidR="0095697F" w:rsidRDefault="0095697F" w:rsidP="00650F6C">
      <w:r>
        <w:t xml:space="preserve">1. No sex/serious new relationships for 1 year.                       2. Geographical relocation can be a life-saver. </w:t>
      </w:r>
    </w:p>
    <w:p w14:paraId="4DF47D8B" w14:textId="77777777" w:rsidR="0095697F" w:rsidRDefault="0095697F" w:rsidP="00650F6C">
      <w:r>
        <w:t>3. No substances of any kind (marijuana, social drinking).     4. Avoid boredom (at all costs) for first year.</w:t>
      </w:r>
    </w:p>
    <w:p w14:paraId="378119F5" w14:textId="77777777" w:rsidR="00D02A53" w:rsidRDefault="00D02A53" w:rsidP="00650F6C">
      <w:r w:rsidRPr="000173F5">
        <w:t xml:space="preserve">5. </w:t>
      </w:r>
      <w:r w:rsidR="000173F5" w:rsidRPr="000173F5">
        <w:t xml:space="preserve">Remember: Slips do not = relapse. Make certain it is a </w:t>
      </w:r>
      <w:r w:rsidR="000173F5" w:rsidRPr="000246E5">
        <w:rPr>
          <w:b/>
        </w:rPr>
        <w:t>one-time</w:t>
      </w:r>
      <w:r w:rsidR="000173F5" w:rsidRPr="000173F5">
        <w:t xml:space="preserve"> occurrence and </w:t>
      </w:r>
      <w:r w:rsidR="000173F5" w:rsidRPr="000246E5">
        <w:rPr>
          <w:b/>
        </w:rPr>
        <w:t>LEARN FROM IT</w:t>
      </w:r>
      <w:r w:rsidR="000173F5" w:rsidRPr="000173F5">
        <w:t>.</w:t>
      </w:r>
    </w:p>
    <w:p w14:paraId="6ECDAB63" w14:textId="77777777" w:rsidR="000173F5" w:rsidRPr="000173F5" w:rsidRDefault="000173F5" w:rsidP="00650F6C">
      <w:r>
        <w:t>6. Get New: Phone number, Friends, Hobbies, Music/T.V.</w:t>
      </w:r>
      <w:r w:rsidR="007C4B75">
        <w:t xml:space="preserve">     7. Be cautious with legal (mind-</w:t>
      </w:r>
      <w:proofErr w:type="gramStart"/>
      <w:r w:rsidR="007C4B75">
        <w:t xml:space="preserve">altering)   </w:t>
      </w:r>
      <w:proofErr w:type="gramEnd"/>
      <w:r w:rsidR="007C4B75">
        <w:t xml:space="preserve">                                                                                                                                                                                                                                   p                                                   </w:t>
      </w:r>
      <w:r w:rsidR="007C4B75" w:rsidRPr="007C4B75">
        <w:rPr>
          <w:i/>
        </w:rPr>
        <w:t xml:space="preserve">                                      </w:t>
      </w:r>
      <w:r w:rsidR="007C4B75">
        <w:t xml:space="preserve">                     prescriptions.   </w:t>
      </w:r>
    </w:p>
    <w:sectPr w:rsidR="000173F5" w:rsidRPr="000173F5" w:rsidSect="0023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0259"/>
    <w:multiLevelType w:val="hybridMultilevel"/>
    <w:tmpl w:val="2F72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33"/>
    <w:rsid w:val="000173F5"/>
    <w:rsid w:val="000246E5"/>
    <w:rsid w:val="000F22D9"/>
    <w:rsid w:val="00122FF9"/>
    <w:rsid w:val="001C2461"/>
    <w:rsid w:val="0023080F"/>
    <w:rsid w:val="00236833"/>
    <w:rsid w:val="002709D4"/>
    <w:rsid w:val="00292AD5"/>
    <w:rsid w:val="00296F9F"/>
    <w:rsid w:val="002D7680"/>
    <w:rsid w:val="00363849"/>
    <w:rsid w:val="003C45C5"/>
    <w:rsid w:val="004802E6"/>
    <w:rsid w:val="004900FE"/>
    <w:rsid w:val="004A3EFC"/>
    <w:rsid w:val="00536625"/>
    <w:rsid w:val="005D428A"/>
    <w:rsid w:val="00650F6C"/>
    <w:rsid w:val="00693C3A"/>
    <w:rsid w:val="006C3EE0"/>
    <w:rsid w:val="006D4D2E"/>
    <w:rsid w:val="006F1E21"/>
    <w:rsid w:val="00766F4C"/>
    <w:rsid w:val="007C4B75"/>
    <w:rsid w:val="007E4D6B"/>
    <w:rsid w:val="0083198C"/>
    <w:rsid w:val="00883722"/>
    <w:rsid w:val="0095697F"/>
    <w:rsid w:val="009B736C"/>
    <w:rsid w:val="00AC7411"/>
    <w:rsid w:val="00B60FBA"/>
    <w:rsid w:val="00D02A53"/>
    <w:rsid w:val="00D97086"/>
    <w:rsid w:val="00DF4DD2"/>
    <w:rsid w:val="00DF79D3"/>
    <w:rsid w:val="00E30F09"/>
    <w:rsid w:val="00E372C8"/>
    <w:rsid w:val="00E47D58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D760"/>
  <w15:docId w15:val="{23041894-DBB5-A34D-A717-381097C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80F"/>
  </w:style>
  <w:style w:type="paragraph" w:styleId="Heading1">
    <w:name w:val="heading 1"/>
    <w:basedOn w:val="Normal"/>
    <w:link w:val="Heading1Char"/>
    <w:uiPriority w:val="9"/>
    <w:qFormat/>
    <w:rsid w:val="0049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A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0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surdyka sr</dc:creator>
  <cp:lastModifiedBy>Catherine Lachance</cp:lastModifiedBy>
  <cp:revision>2</cp:revision>
  <dcterms:created xsi:type="dcterms:W3CDTF">2020-03-26T20:21:00Z</dcterms:created>
  <dcterms:modified xsi:type="dcterms:W3CDTF">2020-03-26T20:21:00Z</dcterms:modified>
</cp:coreProperties>
</file>